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Pr="000F656E" w:rsidRDefault="000F656E" w:rsidP="004F42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3620E" w:rsidRPr="00B04063" w:rsidRDefault="0093620E" w:rsidP="004F424D">
      <w:pPr>
        <w:jc w:val="both"/>
        <w:rPr>
          <w:rFonts w:ascii="Times New Roman" w:hAnsi="Times New Roman" w:cs="Times New Roman"/>
          <w:sz w:val="28"/>
          <w:szCs w:val="28"/>
        </w:rPr>
      </w:pPr>
      <w:r w:rsidRPr="00B0406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8037F">
        <w:rPr>
          <w:rFonts w:ascii="Times New Roman" w:hAnsi="Times New Roman" w:cs="Times New Roman"/>
          <w:sz w:val="28"/>
          <w:szCs w:val="28"/>
        </w:rPr>
        <w:t>н</w:t>
      </w:r>
      <w:r w:rsidRPr="00B04063">
        <w:rPr>
          <w:rFonts w:ascii="Times New Roman" w:hAnsi="Times New Roman" w:cs="Times New Roman"/>
          <w:sz w:val="28"/>
          <w:szCs w:val="28"/>
        </w:rPr>
        <w:t>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Еврейской автономной области на 20</w:t>
      </w:r>
      <w:r w:rsidR="007D094D" w:rsidRPr="00B04063">
        <w:rPr>
          <w:rFonts w:ascii="Times New Roman" w:hAnsi="Times New Roman" w:cs="Times New Roman"/>
          <w:sz w:val="28"/>
          <w:szCs w:val="28"/>
        </w:rPr>
        <w:t>2</w:t>
      </w:r>
      <w:r w:rsidR="00F3310E">
        <w:rPr>
          <w:rFonts w:ascii="Times New Roman" w:hAnsi="Times New Roman" w:cs="Times New Roman"/>
          <w:sz w:val="28"/>
          <w:szCs w:val="28"/>
        </w:rPr>
        <w:t>2</w:t>
      </w:r>
      <w:r w:rsidRPr="00B04063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83D12" w:rsidRPr="00B04063">
        <w:rPr>
          <w:rFonts w:ascii="Times New Roman" w:hAnsi="Times New Roman" w:cs="Times New Roman"/>
          <w:sz w:val="28"/>
          <w:szCs w:val="28"/>
        </w:rPr>
        <w:t>2</w:t>
      </w:r>
      <w:r w:rsidR="00F3310E">
        <w:rPr>
          <w:rFonts w:ascii="Times New Roman" w:hAnsi="Times New Roman" w:cs="Times New Roman"/>
          <w:sz w:val="28"/>
          <w:szCs w:val="28"/>
        </w:rPr>
        <w:t>3</w:t>
      </w:r>
      <w:r w:rsidRPr="00B04063">
        <w:rPr>
          <w:rFonts w:ascii="Times New Roman" w:hAnsi="Times New Roman" w:cs="Times New Roman"/>
          <w:sz w:val="28"/>
          <w:szCs w:val="28"/>
        </w:rPr>
        <w:t xml:space="preserve"> и 202</w:t>
      </w:r>
      <w:r w:rsidR="00F3310E">
        <w:rPr>
          <w:rFonts w:ascii="Times New Roman" w:hAnsi="Times New Roman" w:cs="Times New Roman"/>
          <w:sz w:val="28"/>
          <w:szCs w:val="28"/>
        </w:rPr>
        <w:t>4</w:t>
      </w:r>
      <w:r w:rsidR="007D094D" w:rsidRPr="00B04063">
        <w:rPr>
          <w:rFonts w:ascii="Times New Roman" w:hAnsi="Times New Roman" w:cs="Times New Roman"/>
          <w:sz w:val="28"/>
          <w:szCs w:val="28"/>
        </w:rPr>
        <w:t xml:space="preserve"> </w:t>
      </w:r>
      <w:r w:rsidRPr="00B04063">
        <w:rPr>
          <w:rFonts w:ascii="Times New Roman" w:hAnsi="Times New Roman" w:cs="Times New Roman"/>
          <w:sz w:val="28"/>
          <w:szCs w:val="28"/>
        </w:rPr>
        <w:t>годов</w:t>
      </w: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063" w:rsidRDefault="00B04063" w:rsidP="00B0406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7B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E0EF5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2E0EF5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статьи 136 Бюджетного кодекса Российской Федерации</w:t>
      </w:r>
      <w:r w:rsidR="002E0EF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Еврейской автономной области от 15.05.2012 № 197-пп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Еврейской автономной области» правительство Еврейской автономной области</w:t>
      </w:r>
    </w:p>
    <w:p w:rsidR="00B04063" w:rsidRPr="000F07B5" w:rsidRDefault="00B04063" w:rsidP="00B040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7B5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04063" w:rsidRDefault="00B04063" w:rsidP="00B0406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7B5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</w:t>
      </w:r>
      <w:r>
        <w:rPr>
          <w:rFonts w:ascii="Times New Roman" w:hAnsi="Times New Roman" w:cs="Times New Roman"/>
          <w:color w:val="000000"/>
          <w:sz w:val="28"/>
          <w:szCs w:val="28"/>
        </w:rPr>
        <w:t>ые:</w:t>
      </w:r>
    </w:p>
    <w:p w:rsidR="00B04063" w:rsidRDefault="00B04063" w:rsidP="00B0406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0F07B5">
        <w:rPr>
          <w:rFonts w:ascii="Times New Roman" w:hAnsi="Times New Roman" w:cs="Times New Roman"/>
          <w:color w:val="000000"/>
          <w:sz w:val="28"/>
          <w:szCs w:val="28"/>
        </w:rPr>
        <w:t>орматив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D444A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r w:rsidRPr="005A15A6">
        <w:rPr>
          <w:rFonts w:ascii="Times New Roman" w:hAnsi="Times New Roman" w:cs="Times New Roman"/>
          <w:color w:val="000000"/>
          <w:sz w:val="28"/>
          <w:szCs w:val="28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0F07B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районов</w:t>
      </w:r>
      <w:r w:rsidR="002E0EF5">
        <w:rPr>
          <w:rFonts w:ascii="Times New Roman" w:hAnsi="Times New Roman" w:cs="Times New Roman"/>
          <w:color w:val="000000"/>
          <w:sz w:val="28"/>
          <w:szCs w:val="28"/>
        </w:rPr>
        <w:t xml:space="preserve"> и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Еврейской автономной области</w:t>
      </w:r>
      <w:r w:rsidR="00013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01331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3310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F3310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F3310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годов; </w:t>
      </w:r>
    </w:p>
    <w:p w:rsidR="00B04063" w:rsidRDefault="00B04063" w:rsidP="00B0406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0F07B5">
        <w:rPr>
          <w:rFonts w:ascii="Times New Roman" w:hAnsi="Times New Roman" w:cs="Times New Roman"/>
          <w:color w:val="000000"/>
          <w:sz w:val="28"/>
          <w:szCs w:val="28"/>
        </w:rPr>
        <w:t>орматив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D444A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r w:rsidRPr="005A15A6">
        <w:rPr>
          <w:rFonts w:ascii="Times New Roman" w:hAnsi="Times New Roman" w:cs="Times New Roman"/>
          <w:color w:val="000000"/>
          <w:sz w:val="28"/>
          <w:szCs w:val="28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городских и сельских поселений Еврейской автономной области на 20</w:t>
      </w:r>
      <w:r w:rsidR="0001331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3310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F3310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F3310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93620E" w:rsidRPr="0093620E" w:rsidRDefault="00B04063" w:rsidP="00B04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F07B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 01 января 20</w:t>
      </w:r>
      <w:r w:rsidR="0001331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3310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4F424D">
      <w:pPr>
        <w:tabs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0E">
        <w:rPr>
          <w:rFonts w:ascii="Times New Roman" w:hAnsi="Times New Roman" w:cs="Times New Roman"/>
          <w:color w:val="000000"/>
          <w:sz w:val="28"/>
          <w:szCs w:val="28"/>
        </w:rPr>
        <w:t>Губернатор области</w:t>
      </w:r>
      <w:r w:rsidR="004F4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2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343"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</w:p>
    <w:p w:rsidR="0093620E" w:rsidRPr="0093620E" w:rsidRDefault="0093620E" w:rsidP="009362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3620E" w:rsidRPr="0093620E" w:rsidSect="00207BF0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134" w:right="851" w:bottom="1134" w:left="1701" w:header="454" w:footer="617" w:gutter="0"/>
          <w:pgNumType w:start="1"/>
          <w:cols w:space="720"/>
          <w:noEndnote/>
          <w:titlePg/>
          <w:docGrid w:linePitch="245"/>
        </w:sectPr>
      </w:pPr>
    </w:p>
    <w:p w:rsidR="0001331B" w:rsidRPr="002F388F" w:rsidRDefault="0001331B" w:rsidP="0001331B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 w:rsidRPr="002F388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01331B" w:rsidRDefault="0001331B" w:rsidP="0001331B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</w:p>
    <w:p w:rsidR="0001331B" w:rsidRPr="002F388F" w:rsidRDefault="0001331B" w:rsidP="0001331B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</w:t>
      </w:r>
    </w:p>
    <w:p w:rsidR="0001331B" w:rsidRPr="002F388F" w:rsidRDefault="0001331B" w:rsidP="0001331B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 w:rsidRPr="002F388F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93620E" w:rsidRPr="0093620E" w:rsidRDefault="0001331B" w:rsidP="0001331B">
      <w:pPr>
        <w:ind w:left="5400" w:hanging="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  № _</w:t>
      </w:r>
      <w:r w:rsidR="00991C5F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93620E" w:rsidRDefault="0093620E" w:rsidP="0093620E">
      <w:pPr>
        <w:ind w:left="540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F7343" w:rsidRPr="0093620E" w:rsidRDefault="00BF7343" w:rsidP="0093620E">
      <w:pPr>
        <w:ind w:left="540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9362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620E">
        <w:rPr>
          <w:rFonts w:ascii="Times New Roman" w:hAnsi="Times New Roman" w:cs="Times New Roman"/>
          <w:color w:val="000000"/>
          <w:sz w:val="28"/>
          <w:szCs w:val="28"/>
        </w:rPr>
        <w:t>Нормативы</w:t>
      </w:r>
    </w:p>
    <w:p w:rsidR="0093620E" w:rsidRDefault="00991C5F" w:rsidP="009362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районов </w:t>
      </w:r>
      <w:r w:rsidR="00A90A9D">
        <w:rPr>
          <w:rFonts w:ascii="Times New Roman" w:hAnsi="Times New Roman" w:cs="Times New Roman"/>
          <w:color w:val="000000"/>
          <w:sz w:val="28"/>
          <w:szCs w:val="28"/>
        </w:rPr>
        <w:t xml:space="preserve">и городского округа 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 на 20</w:t>
      </w:r>
      <w:r w:rsidR="00C925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161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4F42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161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E316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D9615D" w:rsidRPr="0093620E" w:rsidRDefault="00D9615D" w:rsidP="00D9615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E31611" w:rsidRDefault="0093620E" w:rsidP="004A2CB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1611">
        <w:rPr>
          <w:rFonts w:ascii="Times New Roman" w:hAnsi="Times New Roman" w:cs="Times New Roman"/>
          <w:sz w:val="24"/>
          <w:szCs w:val="24"/>
        </w:rPr>
        <w:t>в тыс. рублей</w:t>
      </w:r>
    </w:p>
    <w:tbl>
      <w:tblPr>
        <w:tblW w:w="5000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3856"/>
        <w:gridCol w:w="1858"/>
        <w:gridCol w:w="1708"/>
        <w:gridCol w:w="1593"/>
      </w:tblGrid>
      <w:tr w:rsidR="00A90A9D" w:rsidRPr="0093620E" w:rsidTr="00A90A9D">
        <w:trPr>
          <w:trHeight w:val="59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A9D" w:rsidRPr="0093620E" w:rsidRDefault="00A90A9D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A9D" w:rsidRPr="0093620E" w:rsidRDefault="00A90A9D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начислениями</w:t>
            </w:r>
          </w:p>
          <w:p w:rsidR="00A90A9D" w:rsidRPr="0093620E" w:rsidRDefault="00A90A9D" w:rsidP="00E3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начислениями</w:t>
            </w:r>
          </w:p>
          <w:p w:rsidR="00A90A9D" w:rsidRPr="0093620E" w:rsidRDefault="00A90A9D" w:rsidP="00E3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с начислениями </w:t>
            </w:r>
          </w:p>
          <w:p w:rsidR="00A90A9D" w:rsidRPr="0093620E" w:rsidRDefault="00A90A9D" w:rsidP="00E3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A90A9D" w:rsidRPr="0093620E" w:rsidTr="00A90A9D">
        <w:trPr>
          <w:trHeight w:val="39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Биробиджан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9D" w:rsidRPr="002618DD" w:rsidRDefault="00A90A9D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118 239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Default="00A90A9D" w:rsidP="00E31611">
            <w:pPr>
              <w:jc w:val="center"/>
            </w:pPr>
            <w:r w:rsidRPr="00DD2513">
              <w:rPr>
                <w:rFonts w:ascii="Times New Roman" w:hAnsi="Times New Roman" w:cs="Times New Roman"/>
                <w:sz w:val="24"/>
                <w:szCs w:val="24"/>
              </w:rPr>
              <w:t>118 239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Default="00A90A9D" w:rsidP="00E31611">
            <w:pPr>
              <w:jc w:val="center"/>
            </w:pPr>
            <w:r w:rsidRPr="00DD2513">
              <w:rPr>
                <w:rFonts w:ascii="Times New Roman" w:hAnsi="Times New Roman" w:cs="Times New Roman"/>
                <w:sz w:val="24"/>
                <w:szCs w:val="24"/>
              </w:rPr>
              <w:t>118 239</w:t>
            </w:r>
          </w:p>
        </w:tc>
      </w:tr>
      <w:tr w:rsidR="00A90A9D" w:rsidRPr="0093620E" w:rsidTr="00A90A9D">
        <w:trPr>
          <w:trHeight w:val="39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BB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BB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Облученский муниципальный район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9D" w:rsidRPr="002618DD" w:rsidRDefault="00A90A9D" w:rsidP="00BB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60 362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2618DD" w:rsidRDefault="00A90A9D" w:rsidP="00BB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60 362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2618DD" w:rsidRDefault="00A90A9D" w:rsidP="00BB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60 362</w:t>
            </w:r>
          </w:p>
        </w:tc>
      </w:tr>
      <w:tr w:rsidR="00A90A9D" w:rsidRPr="0093620E" w:rsidTr="00A90A9D">
        <w:trPr>
          <w:trHeight w:val="39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Смидовичский муниципальный район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9D" w:rsidRPr="002618DD" w:rsidRDefault="00A90A9D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60 362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2618DD" w:rsidRDefault="00A90A9D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60 362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2618DD" w:rsidRDefault="00A90A9D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60 362</w:t>
            </w:r>
          </w:p>
        </w:tc>
      </w:tr>
      <w:tr w:rsidR="00A90A9D" w:rsidRPr="0093620E" w:rsidTr="00A90A9D">
        <w:trPr>
          <w:trHeight w:val="39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Ленинский муниципальный район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9D" w:rsidRDefault="00A90A9D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51 057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Default="00A90A9D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51 057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Default="00A90A9D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51 057</w:t>
            </w:r>
          </w:p>
        </w:tc>
      </w:tr>
      <w:tr w:rsidR="00A90A9D" w:rsidRPr="0093620E" w:rsidTr="00A90A9D">
        <w:trPr>
          <w:trHeight w:val="39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Октябрьский муниципальный район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9D" w:rsidRDefault="00A90A9D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51 057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Default="00A90A9D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51 057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Default="00A90A9D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51 057</w:t>
            </w:r>
          </w:p>
        </w:tc>
      </w:tr>
      <w:tr w:rsidR="00A90A9D" w:rsidRPr="0093620E" w:rsidTr="00A90A9D">
        <w:trPr>
          <w:trHeight w:val="39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Биробиджанский муниципальный район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9D" w:rsidRDefault="00A90A9D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51 057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Default="00A90A9D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51 057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Default="00A90A9D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51 057</w:t>
            </w:r>
          </w:p>
        </w:tc>
      </w:tr>
    </w:tbl>
    <w:p w:rsidR="0093620E" w:rsidRPr="0093620E" w:rsidRDefault="0093620E" w:rsidP="0093620E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  <w:sectPr w:rsidR="0093620E" w:rsidRPr="0093620E" w:rsidSect="00BF7343">
          <w:headerReference w:type="default" r:id="rId11"/>
          <w:pgSz w:w="11907" w:h="16840" w:code="9"/>
          <w:pgMar w:top="1134" w:right="851" w:bottom="1134" w:left="1701" w:header="454" w:footer="454" w:gutter="0"/>
          <w:pgNumType w:start="1"/>
          <w:cols w:space="708"/>
          <w:titlePg/>
          <w:docGrid w:linePitch="360"/>
        </w:sectPr>
      </w:pPr>
    </w:p>
    <w:p w:rsidR="00B35FED" w:rsidRPr="002F388F" w:rsidRDefault="00B35FED" w:rsidP="00B35FED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 w:rsidRPr="002F388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B35FED" w:rsidRDefault="00B35FED" w:rsidP="00B35FED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</w:p>
    <w:p w:rsidR="00B35FED" w:rsidRPr="002F388F" w:rsidRDefault="00B35FED" w:rsidP="00B35FED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</w:t>
      </w:r>
    </w:p>
    <w:p w:rsidR="00B35FED" w:rsidRPr="002F388F" w:rsidRDefault="00B35FED" w:rsidP="00B35FED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 w:rsidRPr="002F388F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93620E" w:rsidRPr="0093620E" w:rsidRDefault="00B35FED" w:rsidP="00B35FED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  № _</w:t>
      </w:r>
      <w:r w:rsidR="00991C5F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620E" w:rsidRPr="0093620E" w:rsidRDefault="0093620E" w:rsidP="009362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9362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9362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620E">
        <w:rPr>
          <w:rFonts w:ascii="Times New Roman" w:hAnsi="Times New Roman" w:cs="Times New Roman"/>
          <w:color w:val="000000"/>
          <w:sz w:val="28"/>
          <w:szCs w:val="28"/>
        </w:rPr>
        <w:t>Нормативы</w:t>
      </w:r>
    </w:p>
    <w:p w:rsidR="0093620E" w:rsidRDefault="00991C5F" w:rsidP="009362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городских и сельских поселений Еврейской автономной области на 20</w:t>
      </w:r>
      <w:r w:rsidR="00B35FE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0F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B35FE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>на плановый период 20</w:t>
      </w:r>
      <w:r w:rsidR="00DF3BA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0FA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560FA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560FA4" w:rsidRPr="0093620E" w:rsidRDefault="00560FA4" w:rsidP="009362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560FA4" w:rsidRDefault="0093620E" w:rsidP="0093620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0FA4">
        <w:rPr>
          <w:rFonts w:ascii="Times New Roman" w:hAnsi="Times New Roman" w:cs="Times New Roman"/>
          <w:sz w:val="24"/>
          <w:szCs w:val="24"/>
        </w:rPr>
        <w:t>в тыс. рублей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3803"/>
        <w:gridCol w:w="1824"/>
        <w:gridCol w:w="1685"/>
        <w:gridCol w:w="1685"/>
      </w:tblGrid>
      <w:tr w:rsidR="00094579" w:rsidRPr="0093620E" w:rsidTr="00094579">
        <w:trPr>
          <w:trHeight w:val="59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начислениями</w:t>
            </w:r>
          </w:p>
          <w:p w:rsidR="00094579" w:rsidRPr="0093620E" w:rsidRDefault="00094579" w:rsidP="0056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начислениями</w:t>
            </w:r>
          </w:p>
          <w:p w:rsidR="00094579" w:rsidRPr="0093620E" w:rsidRDefault="00094579" w:rsidP="0056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с начислениями </w:t>
            </w:r>
          </w:p>
          <w:p w:rsidR="00094579" w:rsidRPr="0093620E" w:rsidRDefault="00094579" w:rsidP="0056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7 027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7 027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7 027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Кульдурское городское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6 590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6 590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6 590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8 337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8 337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8 337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8 337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8 337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8 337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Волочаевское городское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6 590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6 590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6 590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Николаевское городское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10 520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Приамурское городское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8 337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8 337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8 337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1E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1E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Волочаевское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4 823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4 823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4 823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Ленинское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7 443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7 443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7 443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Лазаревское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3 513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6 133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6 133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6 133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Бабстовское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5 697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5 697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5 697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6 570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6 570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6 570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Валдгеймское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4 823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4 823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4 823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09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09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09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09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09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Default="00094579" w:rsidP="006A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C0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C0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C0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C0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5B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5B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Дубовское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5B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3 513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</w:t>
            </w:r>
          </w:p>
        </w:tc>
      </w:tr>
      <w:tr w:rsidR="00094579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Птичнинское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5 697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5 697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E6517D" w:rsidRDefault="00094579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5 697</w:t>
            </w:r>
          </w:p>
        </w:tc>
      </w:tr>
    </w:tbl>
    <w:p w:rsidR="0093620E" w:rsidRPr="0093620E" w:rsidRDefault="0093620E" w:rsidP="0093620E">
      <w:pPr>
        <w:ind w:left="6372" w:firstLine="708"/>
        <w:rPr>
          <w:rFonts w:eastAsia="Times New Roman"/>
        </w:rPr>
      </w:pPr>
    </w:p>
    <w:p w:rsidR="004F0C4E" w:rsidRPr="0093620E" w:rsidRDefault="004F0C4E" w:rsidP="0093620E"/>
    <w:sectPr w:rsidR="004F0C4E" w:rsidRPr="0093620E" w:rsidSect="0093620E">
      <w:pgSz w:w="11907" w:h="16840" w:code="9"/>
      <w:pgMar w:top="1134" w:right="851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F5" w:rsidRDefault="00E03BF5" w:rsidP="00A5366B">
      <w:r>
        <w:separator/>
      </w:r>
    </w:p>
  </w:endnote>
  <w:endnote w:type="continuationSeparator" w:id="0">
    <w:p w:rsidR="00E03BF5" w:rsidRDefault="00E03BF5" w:rsidP="00A5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0E" w:rsidRDefault="009362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0E" w:rsidRDefault="009362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F5" w:rsidRDefault="00E03BF5" w:rsidP="00A5366B">
      <w:r>
        <w:separator/>
      </w:r>
    </w:p>
  </w:footnote>
  <w:footnote w:type="continuationSeparator" w:id="0">
    <w:p w:rsidR="00E03BF5" w:rsidRDefault="00E03BF5" w:rsidP="00A53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0E" w:rsidRDefault="004A03C9" w:rsidP="00783458">
    <w:pPr>
      <w:pStyle w:val="a4"/>
      <w:framePr w:wrap="auto" w:vAnchor="text" w:hAnchor="margin" w:xAlign="center" w:y="1"/>
      <w:rPr>
        <w:rStyle w:val="a6"/>
        <w:rFonts w:ascii="Times New Roman" w:hAnsi="Times New Roman"/>
        <w:sz w:val="24"/>
        <w:szCs w:val="24"/>
      </w:rPr>
    </w:pPr>
    <w:r>
      <w:rPr>
        <w:rStyle w:val="a6"/>
        <w:rFonts w:ascii="Times New Roman" w:hAnsi="Times New Roman"/>
        <w:sz w:val="24"/>
        <w:szCs w:val="24"/>
      </w:rPr>
      <w:fldChar w:fldCharType="begin"/>
    </w:r>
    <w:r w:rsidR="0093620E">
      <w:rPr>
        <w:rStyle w:val="a6"/>
        <w:rFonts w:ascii="Times New Roman" w:hAnsi="Times New Roman"/>
        <w:sz w:val="24"/>
        <w:szCs w:val="24"/>
      </w:rPr>
      <w:instrText xml:space="preserve">PAGE  </w:instrText>
    </w:r>
    <w:r>
      <w:rPr>
        <w:rStyle w:val="a6"/>
        <w:rFonts w:ascii="Times New Roman" w:hAnsi="Times New Roman"/>
        <w:sz w:val="24"/>
        <w:szCs w:val="24"/>
      </w:rPr>
      <w:fldChar w:fldCharType="separate"/>
    </w:r>
    <w:r w:rsidR="00B04063">
      <w:rPr>
        <w:rStyle w:val="a6"/>
        <w:rFonts w:ascii="Times New Roman" w:hAnsi="Times New Roman"/>
        <w:noProof/>
        <w:sz w:val="24"/>
        <w:szCs w:val="24"/>
      </w:rPr>
      <w:t>2</w:t>
    </w:r>
    <w:r>
      <w:rPr>
        <w:rStyle w:val="a6"/>
        <w:rFonts w:ascii="Times New Roman" w:hAnsi="Times New Roman"/>
        <w:sz w:val="24"/>
        <w:szCs w:val="24"/>
      </w:rPr>
      <w:fldChar w:fldCharType="end"/>
    </w:r>
  </w:p>
  <w:p w:rsidR="0093620E" w:rsidRDefault="009362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0E" w:rsidRPr="002507BE" w:rsidRDefault="0093620E" w:rsidP="002507BE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0E" w:rsidRPr="00DD0B35" w:rsidRDefault="004A03C9">
    <w:pPr>
      <w:pStyle w:val="a4"/>
      <w:framePr w:wrap="auto" w:vAnchor="text" w:hAnchor="margin" w:xAlign="center" w:y="1"/>
      <w:rPr>
        <w:rStyle w:val="a6"/>
        <w:rFonts w:ascii="Times New Roman" w:hAnsi="Times New Roman"/>
        <w:sz w:val="24"/>
      </w:rPr>
    </w:pPr>
    <w:r w:rsidRPr="00DD0B35">
      <w:rPr>
        <w:rStyle w:val="a6"/>
        <w:rFonts w:ascii="Times New Roman" w:hAnsi="Times New Roman"/>
        <w:sz w:val="24"/>
      </w:rPr>
      <w:fldChar w:fldCharType="begin"/>
    </w:r>
    <w:r w:rsidR="0093620E" w:rsidRPr="00DD0B35">
      <w:rPr>
        <w:rStyle w:val="a6"/>
        <w:rFonts w:ascii="Times New Roman" w:hAnsi="Times New Roman"/>
        <w:sz w:val="24"/>
      </w:rPr>
      <w:instrText xml:space="preserve">PAGE  </w:instrText>
    </w:r>
    <w:r w:rsidRPr="00DD0B35">
      <w:rPr>
        <w:rStyle w:val="a6"/>
        <w:rFonts w:ascii="Times New Roman" w:hAnsi="Times New Roman"/>
        <w:sz w:val="24"/>
      </w:rPr>
      <w:fldChar w:fldCharType="separate"/>
    </w:r>
    <w:r w:rsidR="00094579">
      <w:rPr>
        <w:rStyle w:val="a6"/>
        <w:rFonts w:ascii="Times New Roman" w:hAnsi="Times New Roman"/>
        <w:noProof/>
        <w:sz w:val="24"/>
      </w:rPr>
      <w:t>2</w:t>
    </w:r>
    <w:r w:rsidRPr="00DD0B35">
      <w:rPr>
        <w:rStyle w:val="a6"/>
        <w:rFonts w:ascii="Times New Roman" w:hAnsi="Times New Roman"/>
        <w:sz w:val="24"/>
      </w:rPr>
      <w:fldChar w:fldCharType="end"/>
    </w:r>
  </w:p>
  <w:p w:rsidR="0093620E" w:rsidRDefault="0093620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5-25'}"/>
    <w:docVar w:name="attr1#Наименование" w:val="VARCHAR#О внесении изменений в постановление правительства Еврейской автономной области от 27.12.2017 № 540-пп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Еврейской автономной области на 2018 год и на плановый период 2019 и 2020 годов»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8-04-24'}"/>
    <w:docVar w:name="attr5#Бланк" w:val="OID_TYPE#"/>
    <w:docVar w:name="ESED_ActEdition" w:val="1"/>
    <w:docVar w:name="ESED_AutorEdition" w:val="Ефимов А.В."/>
    <w:docVar w:name="ESED_CurEdition" w:val="1"/>
    <w:docVar w:name="ESED_Edition" w:val="1"/>
    <w:docVar w:name="ESED_IDnum" w:val="Ефимов/2018-1402"/>
    <w:docVar w:name="ESED_Lock" w:val="0"/>
    <w:docVar w:name="SPD_Annotation" w:val="Ефимов/2018-1402(1)#О внесении изменений в постановление правительства Еврейской автономной области от 27.12.2017 № 540-пп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Еврейской автономной области на 2018 год и на плановый период 2019 и 2020 годов»#Постановление правительства ЕАО   Садаев А.В.#Дата создания редакции: 24.04.2018"/>
    <w:docVar w:name="SPD_AreaName" w:val="Документ (ЕСЭД)"/>
    <w:docVar w:name="SPD_hostURL" w:val="BASE-EAO"/>
    <w:docVar w:name="SPD_NumDoc" w:val="132767"/>
    <w:docVar w:name="SPD_vDir" w:val="SPD"/>
  </w:docVars>
  <w:rsids>
    <w:rsidRoot w:val="0093620E"/>
    <w:rsid w:val="0001331B"/>
    <w:rsid w:val="00020DE0"/>
    <w:rsid w:val="00036E90"/>
    <w:rsid w:val="000677A0"/>
    <w:rsid w:val="00072D5C"/>
    <w:rsid w:val="0008020D"/>
    <w:rsid w:val="00094579"/>
    <w:rsid w:val="000B0052"/>
    <w:rsid w:val="000F656E"/>
    <w:rsid w:val="00145B6F"/>
    <w:rsid w:val="001624CB"/>
    <w:rsid w:val="001A470F"/>
    <w:rsid w:val="001E468A"/>
    <w:rsid w:val="00207BF0"/>
    <w:rsid w:val="002507BE"/>
    <w:rsid w:val="00255D65"/>
    <w:rsid w:val="002E0EF5"/>
    <w:rsid w:val="002E7BFB"/>
    <w:rsid w:val="002F6492"/>
    <w:rsid w:val="00322CAB"/>
    <w:rsid w:val="0036102D"/>
    <w:rsid w:val="00361906"/>
    <w:rsid w:val="0040104E"/>
    <w:rsid w:val="00424BB7"/>
    <w:rsid w:val="00464D96"/>
    <w:rsid w:val="00477360"/>
    <w:rsid w:val="004A03C9"/>
    <w:rsid w:val="004A2CB3"/>
    <w:rsid w:val="004C2619"/>
    <w:rsid w:val="004F0C4E"/>
    <w:rsid w:val="004F424D"/>
    <w:rsid w:val="00536BD0"/>
    <w:rsid w:val="00560FA4"/>
    <w:rsid w:val="00563827"/>
    <w:rsid w:val="005A2AA9"/>
    <w:rsid w:val="005B6920"/>
    <w:rsid w:val="005C1F82"/>
    <w:rsid w:val="0062689F"/>
    <w:rsid w:val="006A230D"/>
    <w:rsid w:val="006C0FB7"/>
    <w:rsid w:val="006C54A7"/>
    <w:rsid w:val="007405AE"/>
    <w:rsid w:val="007623C5"/>
    <w:rsid w:val="00777019"/>
    <w:rsid w:val="00783458"/>
    <w:rsid w:val="007B31F6"/>
    <w:rsid w:val="007D094D"/>
    <w:rsid w:val="0093620E"/>
    <w:rsid w:val="00970E8E"/>
    <w:rsid w:val="00983D12"/>
    <w:rsid w:val="00991C5F"/>
    <w:rsid w:val="009B357E"/>
    <w:rsid w:val="009B4A05"/>
    <w:rsid w:val="009B7B59"/>
    <w:rsid w:val="00A5366B"/>
    <w:rsid w:val="00A8037F"/>
    <w:rsid w:val="00A90A9D"/>
    <w:rsid w:val="00AE05BD"/>
    <w:rsid w:val="00B04063"/>
    <w:rsid w:val="00B35FED"/>
    <w:rsid w:val="00B42C4B"/>
    <w:rsid w:val="00B45D80"/>
    <w:rsid w:val="00BA467A"/>
    <w:rsid w:val="00BF7343"/>
    <w:rsid w:val="00C92528"/>
    <w:rsid w:val="00C96CD4"/>
    <w:rsid w:val="00D444A5"/>
    <w:rsid w:val="00D9615D"/>
    <w:rsid w:val="00DB6AE0"/>
    <w:rsid w:val="00DD0B35"/>
    <w:rsid w:val="00DD39EF"/>
    <w:rsid w:val="00DF3BA9"/>
    <w:rsid w:val="00E03BF5"/>
    <w:rsid w:val="00E31611"/>
    <w:rsid w:val="00E60AA3"/>
    <w:rsid w:val="00F3310E"/>
    <w:rsid w:val="00F540B3"/>
    <w:rsid w:val="00FE14D9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E60AA3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9362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3620E"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93620E"/>
    <w:rPr>
      <w:rFonts w:cs="Times New Roman"/>
    </w:rPr>
  </w:style>
  <w:style w:type="paragraph" w:styleId="a7">
    <w:name w:val="footer"/>
    <w:basedOn w:val="a"/>
    <w:link w:val="a8"/>
    <w:uiPriority w:val="99"/>
    <w:rsid w:val="00936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3620E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E60AA3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9362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3620E"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93620E"/>
    <w:rPr>
      <w:rFonts w:cs="Times New Roman"/>
    </w:rPr>
  </w:style>
  <w:style w:type="paragraph" w:styleId="a7">
    <w:name w:val="footer"/>
    <w:basedOn w:val="a"/>
    <w:link w:val="a8"/>
    <w:uiPriority w:val="99"/>
    <w:rsid w:val="00936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3620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А.В.</dc:creator>
  <cp:lastModifiedBy>Шаньшина Ольга Викторовна</cp:lastModifiedBy>
  <cp:revision>5</cp:revision>
  <cp:lastPrinted>2018-05-30T04:15:00Z</cp:lastPrinted>
  <dcterms:created xsi:type="dcterms:W3CDTF">2021-11-08T00:33:00Z</dcterms:created>
  <dcterms:modified xsi:type="dcterms:W3CDTF">2021-11-08T00:44:00Z</dcterms:modified>
</cp:coreProperties>
</file>